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0" w:firstLineChars="0"/>
        <w:jc w:val="center"/>
        <w:textAlignment w:val="auto"/>
        <w:rPr>
          <w:rFonts w:hint="eastAsia" w:ascii="楷体" w:hAnsi="楷体" w:eastAsia="楷体" w:cs="仿宋"/>
          <w:bCs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事业单位办理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注销登记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服务指南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   </w:t>
      </w:r>
    </w:p>
    <w:p>
      <w:pPr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一、注销登记流程图</w:t>
      </w:r>
    </w:p>
    <w:p>
      <w:pPr>
        <w:keepNext w:val="0"/>
        <w:keepLines w:val="0"/>
        <w:pageBreakBefore w:val="0"/>
        <w:widowControl w:val="0"/>
        <w:tabs>
          <w:tab w:val="left" w:pos="66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exact"/>
        <w:textAlignment w:val="auto"/>
        <w:rPr>
          <w:szCs w:val="21"/>
        </w:rPr>
      </w:pPr>
      <w:r>
        <w:rPr>
          <w:szCs w:val="21"/>
        </w:rPr>
        <w:pict>
          <v:shape id="_x0000_s2108" o:spid="_x0000_s2108" o:spt="202" type="#_x0000_t202" style="position:absolute;left:0pt;margin-left:193.05pt;margin-top:14.55pt;height:133.25pt;width:289.15pt;z-index:251716608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办理条件：</w:t>
                  </w: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/>
                      <w:b/>
                    </w:rPr>
                    <w:t xml:space="preserve">   </w:t>
                  </w:r>
                  <w:r>
                    <w:rPr>
                      <w:rFonts w:hint="eastAsia" w:asciiTheme="minorEastAsia" w:hAnsiTheme="minorEastAsia"/>
                      <w:b/>
                    </w:rPr>
                    <w:t xml:space="preserve"> </w:t>
                  </w:r>
                  <w:r>
                    <w:rPr>
                      <w:rFonts w:hint="eastAsia" w:asciiTheme="minorEastAsia" w:hAnsiTheme="minorEastAsia"/>
                    </w:rPr>
                    <w:t>1.举办单位决定解散；</w:t>
                  </w:r>
                </w:p>
                <w:p>
                  <w:pPr>
                    <w:rPr>
                      <w:rFonts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2.</w:t>
                  </w:r>
                  <w:r>
                    <w:rPr>
                      <w:rFonts w:hint="eastAsia" w:asciiTheme="minorEastAsia" w:hAnsiTheme="minorEastAsia"/>
                      <w:szCs w:val="21"/>
                    </w:rPr>
                    <w:t>因合并、分立解散；</w:t>
                  </w: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 xml:space="preserve">    3.</w:t>
                  </w:r>
                  <w:r>
                    <w:rPr>
                      <w:rFonts w:hint="eastAsia" w:asciiTheme="minorEastAsia" w:hAnsiTheme="minorEastAsia"/>
                    </w:rPr>
                    <w:t>依照法律、法规和本单位章程，自行决定解散；</w:t>
                  </w: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4.行政机关依照法律、行政法规责令撤销；</w:t>
                  </w: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5.事业单位法人登记依法被撤销，或者《事业单位法人证书》依法被吊销；</w:t>
                  </w:r>
                </w:p>
                <w:p>
                  <w:pPr>
                    <w:rPr>
                      <w:rFonts w:asciiTheme="minorEastAsia" w:hAnsiTheme="minorEastAsia"/>
                      <w:b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6.法律、法规规定的应当注销登记的其他情形。</w:t>
                  </w:r>
                </w:p>
              </w:txbxContent>
            </v:textbox>
          </v:shape>
        </w:pict>
      </w:r>
      <w:r>
        <w:rPr>
          <w:szCs w:val="21"/>
        </w:rPr>
        <w:pict>
          <v:shape id="_x0000_s2107" o:spid="_x0000_s2107" o:spt="202" type="#_x0000_t202" style="position:absolute;left:0pt;margin-left:3.3pt;margin-top:14.55pt;height:42pt;width:159.75pt;z-index:251715584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r>
                    <w:t>事业单位</w:t>
                  </w:r>
                  <w:r>
                    <w:rPr>
                      <w:rFonts w:hint="eastAsia"/>
                    </w:rPr>
                    <w:t>办理注销登记</w:t>
                  </w:r>
                  <w:r>
                    <w:t>应具备的条件</w:t>
                  </w:r>
                </w:p>
              </w:txbxContent>
            </v:textbox>
          </v:shape>
        </w:pict>
      </w:r>
      <w:r>
        <w:rPr>
          <w:szCs w:val="21"/>
        </w:rPr>
        <w:tab/>
      </w:r>
    </w:p>
    <w:p>
      <w:pPr>
        <w:rPr>
          <w:szCs w:val="21"/>
        </w:rPr>
      </w:pPr>
    </w:p>
    <w:p>
      <w:pPr>
        <w:rPr>
          <w:szCs w:val="21"/>
        </w:rPr>
      </w:pPr>
      <w:r>
        <w:rPr>
          <w:szCs w:val="21"/>
        </w:rPr>
        <w:pict>
          <v:shape id="_x0000_s2110" o:spid="_x0000_s2110" o:spt="32" type="#_x0000_t32" style="position:absolute;left:0pt;margin-left:163.05pt;margin-top:5.4pt;height:0.05pt;width:30pt;z-index:251718656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</w:p>
    <w:p>
      <w:pPr>
        <w:rPr>
          <w:szCs w:val="21"/>
        </w:rPr>
      </w:pPr>
      <w:r>
        <w:rPr>
          <w:szCs w:val="21"/>
        </w:rPr>
        <w:pict>
          <v:shape id="_x0000_s2106" o:spid="_x0000_s2106" o:spt="32" type="#_x0000_t32" style="position:absolute;left:0pt;margin-left:84.3pt;margin-top:10.1pt;height:27.4pt;width:0.15pt;z-index:251714560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</w:p>
    <w:p>
      <w:pPr>
        <w:rPr>
          <w:sz w:val="18"/>
          <w:szCs w:val="18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 </w:t>
      </w:r>
      <w:r>
        <w:rPr>
          <w:rFonts w:hint="eastAsia"/>
          <w:sz w:val="18"/>
          <w:szCs w:val="18"/>
        </w:rPr>
        <w:t>具备条件后</w:t>
      </w:r>
    </w:p>
    <w:p>
      <w:pPr>
        <w:rPr>
          <w:szCs w:val="21"/>
        </w:rPr>
      </w:pPr>
      <w:r>
        <w:rPr>
          <w:szCs w:val="21"/>
        </w:rPr>
        <w:pict>
          <v:shape id="_x0000_s2109" o:spid="_x0000_s2109" o:spt="202" type="#_x0000_t202" style="position:absolute;left:0pt;margin-left:3.3pt;margin-top:5.85pt;height:36.85pt;width:159.75pt;z-index:251717632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逐项准备应提交的材料</w:t>
                  </w:r>
                </w:p>
              </w:txbxContent>
            </v:textbox>
          </v:shape>
        </w:pict>
      </w:r>
    </w:p>
    <w:p>
      <w:pPr>
        <w:rPr>
          <w:szCs w:val="21"/>
        </w:rPr>
      </w:pPr>
      <w:r>
        <w:rPr>
          <w:szCs w:val="21"/>
        </w:rPr>
        <w:pict>
          <v:shape id="_x0000_s2219" o:spid="_x0000_s2219" o:spt="32" type="#_x0000_t32" style="position:absolute;left:0pt;margin-left:175.05pt;margin-top:8.85pt;height:68.55pt;width:0.75pt;z-index:251830272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szCs w:val="21"/>
        </w:rPr>
        <w:pict>
          <v:shape id="_x0000_s2128" o:spid="_x0000_s2128" o:spt="32" type="#_x0000_t32" style="position:absolute;left:0pt;margin-left:163.05pt;margin-top:8.85pt;height:0pt;width:12pt;z-index:251737088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</w:p>
    <w:p>
      <w:pPr>
        <w:rPr>
          <w:szCs w:val="21"/>
        </w:rPr>
      </w:pPr>
      <w:r>
        <w:rPr>
          <w:szCs w:val="21"/>
        </w:rPr>
        <w:pict>
          <v:shape id="_x0000_s2112" o:spid="_x0000_s2112" o:spt="32" type="#_x0000_t32" style="position:absolute;left:0pt;flip:x;margin-left:84.2pt;margin-top:11.4pt;height:27.2pt;width:0.1pt;z-index:251720704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            材料准备齐全后</w:t>
      </w:r>
    </w:p>
    <w:p>
      <w:pPr>
        <w:rPr>
          <w:sz w:val="18"/>
          <w:szCs w:val="18"/>
        </w:rPr>
      </w:pPr>
      <w:r>
        <w:rPr>
          <w:szCs w:val="21"/>
        </w:rPr>
        <w:pict>
          <v:shape id="_x0000_s2113" o:spid="_x0000_s2113" o:spt="202" type="#_x0000_t202" style="position:absolute;left:0pt;margin-left:4.05pt;margin-top:6.55pt;height:39.7pt;width:159.75pt;z-index:251721728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登录事业单位网上登记管理系统（登录说明附后）</w:t>
                  </w:r>
                </w:p>
              </w:txbxContent>
            </v:textbox>
          </v:shape>
        </w:pict>
      </w:r>
    </w:p>
    <w:p>
      <w:pPr>
        <w:jc w:val="right"/>
        <w:rPr>
          <w:szCs w:val="21"/>
        </w:rPr>
      </w:pPr>
      <w:r>
        <w:rPr>
          <w:szCs w:val="21"/>
        </w:rPr>
        <w:pict>
          <v:shape id="_x0000_s2130" o:spid="_x0000_s2130" o:spt="32" type="#_x0000_t32" style="position:absolute;left:0pt;margin-left:175.8pt;margin-top:15pt;height:0pt;width:17.25pt;z-index:251739136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szCs w:val="21"/>
        </w:rPr>
        <w:pict>
          <v:shape id="_x0000_s2111" o:spid="_x0000_s2111" o:spt="202" type="#_x0000_t202" style="position:absolute;left:0pt;margin-left:193.05pt;margin-top:5.25pt;height:357.45pt;width:289.15pt;z-index:251719680;mso-width-relative:page;mso-height-relative:page;" fillcolor="#FFFFFF" filled="t" stroked="t" coordsize="21600,21600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应提交的材料：</w:t>
                  </w:r>
                </w:p>
                <w:p>
                  <w:pPr>
                    <w:numPr>
                      <w:ilvl w:val="0"/>
                      <w:numId w:val="1"/>
                    </w:numPr>
                    <w:ind w:left="420" w:leftChars="0" w:firstLine="0" w:firstLineChars="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撤销或解散的文件中明确了债权、债务归属关系</w:t>
                  </w:r>
                </w:p>
                <w:p>
                  <w:pPr>
                    <w:numPr>
                      <w:ilvl w:val="0"/>
                      <w:numId w:val="0"/>
                    </w:num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的，只提交撤销或解散的文件；</w:t>
                  </w:r>
                </w:p>
                <w:p>
                  <w:pPr>
                    <w:numPr>
                      <w:ilvl w:val="0"/>
                      <w:numId w:val="1"/>
                    </w:numPr>
                    <w:ind w:left="420" w:leftChars="0" w:firstLine="0" w:firstLineChars="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撤销或解散的文件中未明确债权、债务归属关系</w:t>
                  </w:r>
                </w:p>
                <w:p>
                  <w:pPr>
                    <w:numPr>
                      <w:ilvl w:val="0"/>
                      <w:numId w:val="0"/>
                    </w:num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的，</w:t>
                  </w:r>
                  <w:r>
                    <w:rPr>
                      <w:rFonts w:hint="eastAsia"/>
                      <w:lang w:eastAsia="zh-CN"/>
                    </w:rPr>
                    <w:t>要</w:t>
                  </w:r>
                  <w:r>
                    <w:rPr>
                      <w:rFonts w:hint="eastAsia"/>
                      <w:lang w:val="en-US" w:eastAsia="zh-CN"/>
                    </w:rPr>
                    <w:t>成立清算组织。事业单位人员已分流，无法成立清算组织的，清算工作由其举办单位牵头完成。清算组织对拟注销事业单位法人的资产、债权债务等情况进行全面清理，经举办单位审核同意，并报送州机关事务管理局、州财政局审核确认后，形成清算报告，完成清算工作。</w:t>
                  </w:r>
                </w:p>
                <w:p>
                  <w:pPr>
                    <w:ind w:firstLine="420" w:firstLineChars="200"/>
                  </w:pPr>
                  <w:r>
                    <w:rPr>
                      <w:rFonts w:hint="eastAsia"/>
                      <w:lang w:eastAsia="zh-CN"/>
                    </w:rPr>
                    <w:t>（三）</w:t>
                  </w:r>
                  <w:r>
                    <w:rPr>
                      <w:rFonts w:hint="eastAsia"/>
                    </w:rPr>
                    <w:t>事业单位应当自清算结束之日起1</w:t>
                  </w:r>
                  <w:r>
                    <w:rPr>
                      <w:rFonts w:hint="eastAsia"/>
                      <w:lang w:val="en-US" w:eastAsia="zh-CN"/>
                    </w:rPr>
                    <w:t>0</w:t>
                  </w:r>
                  <w:r>
                    <w:rPr>
                      <w:rFonts w:hint="eastAsia"/>
                    </w:rPr>
                    <w:t>个工作日内，向登记管理机关申请注销登记并提交下列文件：</w:t>
                  </w:r>
                </w:p>
                <w:p>
                  <w:r>
                    <w:rPr>
                      <w:rFonts w:hint="eastAsia"/>
                    </w:rPr>
                    <w:t xml:space="preserve">    1.法定代表人签署的《事业单位法人注销登记（备案）申请书》。</w:t>
                  </w:r>
                </w:p>
                <w:p>
                  <w:r>
                    <w:rPr>
                      <w:rFonts w:hint="eastAsia"/>
                    </w:rPr>
                    <w:t xml:space="preserve">    2.撤销或者解散的证明文件(机构编制部门、其他有关政府部门或举办单位批准撤销或解散的文件)。</w:t>
                  </w:r>
                </w:p>
                <w:p>
                  <w:r>
                    <w:rPr>
                      <w:rFonts w:hint="eastAsia"/>
                    </w:rPr>
                    <w:t xml:space="preserve">    3.有关机关确认的清算报告。由清算小组出具，举办单位确认。要明确事业单位的资产状况、债权债务处置及归属。  </w:t>
                  </w:r>
                </w:p>
                <w:p>
                  <w:r>
                    <w:rPr>
                      <w:rFonts w:hint="eastAsia"/>
                    </w:rPr>
                    <w:t xml:space="preserve">    4.发布该单位拟申请注销登记公告的凭证。公告载体为报纸或网站等公开媒体。</w:t>
                  </w:r>
                </w:p>
                <w:p>
                  <w:r>
                    <w:rPr>
                      <w:rFonts w:hint="eastAsia"/>
                    </w:rPr>
                    <w:t xml:space="preserve">    5.《事业单位法人证书》正、副本及单位印章。</w:t>
                  </w:r>
                </w:p>
                <w:p>
                  <w:r>
                    <w:rPr>
                      <w:rFonts w:hint="eastAsia"/>
                      <w:bCs/>
                    </w:rPr>
                    <w:t xml:space="preserve">    </w:t>
                  </w:r>
                  <w:r>
                    <w:rPr>
                      <w:rFonts w:hint="eastAsia"/>
                    </w:rPr>
                    <w:t>注：以上材料均</w:t>
                  </w:r>
                  <w:r>
                    <w:rPr>
                      <w:rFonts w:hint="eastAsia"/>
                      <w:lang w:eastAsia="zh-CN"/>
                    </w:rPr>
                    <w:t>两</w:t>
                  </w:r>
                  <w:r>
                    <w:rPr>
                      <w:rFonts w:hint="eastAsia"/>
                    </w:rPr>
                    <w:t>份。复印件应加盖发文机关或举办单位的印章。</w:t>
                  </w:r>
                </w:p>
              </w:txbxContent>
            </v:textbox>
          </v:shape>
        </w:pict>
      </w:r>
    </w:p>
    <w:p>
      <w:pPr>
        <w:tabs>
          <w:tab w:val="center" w:pos="4819"/>
        </w:tabs>
        <w:rPr>
          <w:b/>
          <w:szCs w:val="21"/>
        </w:rPr>
      </w:pPr>
      <w:r>
        <w:rPr>
          <w:szCs w:val="21"/>
        </w:rPr>
        <w:pict>
          <v:shape id="_x0000_s2125" o:spid="_x0000_s2125" o:spt="32" type="#_x0000_t32" style="position:absolute;left:0pt;margin-left:175.85pt;margin-top:9.15pt;height:375pt;width:0pt;z-index:251734016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szCs w:val="21"/>
        </w:rPr>
        <w:pict>
          <v:shape id="_x0000_s2124" o:spid="_x0000_s2124" o:spt="32" type="#_x0000_t32" style="position:absolute;left:0pt;margin-left:163.8pt;margin-top:9.15pt;height:0pt;width:12pt;z-index:251732992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szCs w:val="21"/>
        </w:rPr>
        <w:pict>
          <v:shape id="_x0000_s2114" o:spid="_x0000_s2114" o:spt="32" type="#_x0000_t32" style="position:absolute;left:0pt;margin-left:84.3pt;margin-top:15.1pt;height:36.5pt;width:0.9pt;z-index:251722752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b/>
          <w:szCs w:val="21"/>
        </w:rPr>
        <w:tab/>
      </w:r>
    </w:p>
    <w:p>
      <w:pPr>
        <w:tabs>
          <w:tab w:val="left" w:pos="1695"/>
        </w:tabs>
        <w:rPr>
          <w:szCs w:val="21"/>
        </w:rPr>
      </w:pPr>
      <w:r>
        <w:rPr>
          <w:szCs w:val="21"/>
        </w:rPr>
        <w:pict>
          <v:shape id="_x0000_s2120" o:spid="_x0000_s2120" o:spt="32" type="#_x0000_t32" style="position:absolute;left:0pt;margin-left:84.4pt;margin-top:320.55pt;height:36.05pt;width:0.05pt;z-index:251728896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hint="eastAsia"/>
          <w:szCs w:val="21"/>
        </w:rPr>
        <w:t xml:space="preserve">                 </w:t>
      </w:r>
      <w:r>
        <w:rPr>
          <w:rFonts w:hint="eastAsia"/>
          <w:sz w:val="18"/>
          <w:szCs w:val="18"/>
        </w:rPr>
        <w:t>系统登录后提交</w:t>
      </w:r>
    </w:p>
    <w:p>
      <w:pPr>
        <w:rPr>
          <w:sz w:val="18"/>
          <w:szCs w:val="18"/>
        </w:rPr>
      </w:pPr>
      <w:r>
        <w:rPr>
          <w:szCs w:val="21"/>
        </w:rPr>
        <w:pict>
          <v:shape id="_x0000_s2129" o:spid="_x0000_s2129" o:spt="32" type="#_x0000_t32" style="position:absolute;left:0pt;margin-left:175.85pt;margin-top:10.65pt;height:5.25pt;width:0pt;z-index:251738112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 xml:space="preserve"> </w:t>
      </w:r>
      <w:r>
        <w:rPr>
          <w:rFonts w:hint="eastAsia"/>
          <w:sz w:val="18"/>
          <w:szCs w:val="18"/>
        </w:rPr>
        <w:t>材料</w:t>
      </w:r>
    </w:p>
    <w:p>
      <w:pPr>
        <w:rPr>
          <w:szCs w:val="21"/>
        </w:rPr>
      </w:pPr>
      <w:r>
        <w:rPr>
          <w:szCs w:val="21"/>
        </w:rPr>
        <w:pict>
          <v:shape id="_x0000_s2115" o:spid="_x0000_s2115" o:spt="202" type="#_x0000_t202" style="position:absolute;left:0pt;margin-left:3.3pt;margin-top:4.8pt;height:69.35pt;width:159.75pt;z-index:251723776;mso-width-relative:page;mso-height-relative:page;" fillcolor="#FFFFFF" filled="t" stroked="t" coordsize="21600,21600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/>
                      <w:sz w:val="18"/>
                      <w:szCs w:val="18"/>
                    </w:rPr>
                    <w:t>1.</w:t>
                  </w:r>
                  <w:r>
                    <w:rPr>
                      <w:rFonts w:asciiTheme="minorEastAsia" w:hAnsiTheme="minorEastAsia"/>
                      <w:sz w:val="18"/>
                      <w:szCs w:val="18"/>
                    </w:rPr>
                    <w:t>申请书（填写说明</w:t>
                  </w:r>
                  <w:r>
                    <w:rPr>
                      <w:rFonts w:hint="eastAsia" w:asciiTheme="minorEastAsia" w:hAnsiTheme="minorEastAsia"/>
                      <w:sz w:val="18"/>
                      <w:szCs w:val="18"/>
                    </w:rPr>
                    <w:t>、</w:t>
                  </w:r>
                  <w:r>
                    <w:rPr>
                      <w:rFonts w:asciiTheme="minorEastAsia" w:hAnsiTheme="minorEastAsia"/>
                      <w:sz w:val="18"/>
                      <w:szCs w:val="18"/>
                    </w:rPr>
                    <w:t>范本附后）</w:t>
                  </w:r>
                  <w:r>
                    <w:rPr>
                      <w:rFonts w:hint="eastAsia" w:asciiTheme="minorEastAsia" w:hAnsiTheme="minorEastAsia"/>
                      <w:sz w:val="18"/>
                      <w:szCs w:val="18"/>
                    </w:rPr>
                    <w:t>；</w:t>
                  </w:r>
                </w:p>
                <w:p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/>
                      <w:sz w:val="18"/>
                      <w:szCs w:val="18"/>
                    </w:rPr>
                    <w:t>2.</w:t>
                  </w:r>
                  <w:r>
                    <w:rPr>
                      <w:rFonts w:asciiTheme="minorEastAsia" w:hAnsiTheme="minorEastAsia"/>
                      <w:sz w:val="18"/>
                      <w:szCs w:val="18"/>
                    </w:rPr>
                    <w:t>提交</w:t>
                  </w:r>
                  <w:r>
                    <w:rPr>
                      <w:rFonts w:hint="eastAsia" w:asciiTheme="minorEastAsia" w:hAnsiTheme="minorEastAsia"/>
                      <w:sz w:val="18"/>
                      <w:szCs w:val="18"/>
                    </w:rPr>
                    <w:t>的</w:t>
                  </w:r>
                  <w:r>
                    <w:rPr>
                      <w:rFonts w:asciiTheme="minorEastAsia" w:hAnsiTheme="minorEastAsia"/>
                      <w:sz w:val="18"/>
                      <w:szCs w:val="18"/>
                    </w:rPr>
                    <w:t>材料，</w:t>
                  </w:r>
                  <w:r>
                    <w:rPr>
                      <w:rFonts w:hint="eastAsia" w:asciiTheme="minorEastAsia" w:hAnsiTheme="minorEastAsia"/>
                      <w:sz w:val="18"/>
                      <w:szCs w:val="18"/>
                    </w:rPr>
                    <w:t>需</w:t>
                  </w:r>
                  <w:r>
                    <w:rPr>
                      <w:rFonts w:asciiTheme="minorEastAsia" w:hAnsiTheme="minorEastAsia"/>
                      <w:sz w:val="18"/>
                      <w:szCs w:val="18"/>
                    </w:rPr>
                    <w:t>扫描</w:t>
                  </w:r>
                  <w:r>
                    <w:rPr>
                      <w:rFonts w:hint="eastAsia" w:asciiTheme="minorEastAsia" w:hAnsiTheme="minorEastAsia"/>
                      <w:sz w:val="18"/>
                      <w:szCs w:val="18"/>
                    </w:rPr>
                    <w:t>拍照</w:t>
                  </w:r>
                  <w:r>
                    <w:rPr>
                      <w:rFonts w:asciiTheme="minorEastAsia" w:hAnsiTheme="minorEastAsia"/>
                      <w:sz w:val="18"/>
                      <w:szCs w:val="18"/>
                    </w:rPr>
                    <w:t>上传图片，每张图片大小不超过</w:t>
                  </w:r>
                  <w:r>
                    <w:rPr>
                      <w:rFonts w:hint="eastAsia" w:asciiTheme="minorEastAsia" w:hAnsiTheme="minorEastAsia"/>
                      <w:sz w:val="18"/>
                      <w:szCs w:val="18"/>
                    </w:rPr>
                    <w:t>100kb（图片压缩软件请在事业单位在线网站下载）。</w:t>
                  </w:r>
                </w:p>
                <w:p/>
              </w:txbxContent>
            </v:textbox>
          </v:shape>
        </w:pict>
      </w: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  <w:r>
        <w:rPr>
          <w:szCs w:val="21"/>
        </w:rPr>
        <w:pict>
          <v:shape id="_x0000_s2116" o:spid="_x0000_s2116" o:spt="32" type="#_x0000_t32" style="position:absolute;left:0pt;margin-left:83.6pt;margin-top:9.05pt;height:36.05pt;width:0.05pt;z-index:251724800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</w:p>
    <w:p>
      <w:pPr>
        <w:rPr>
          <w:szCs w:val="21"/>
        </w:rPr>
      </w:pPr>
    </w:p>
    <w:p>
      <w:pPr>
        <w:rPr>
          <w:sz w:val="18"/>
          <w:szCs w:val="18"/>
        </w:rPr>
      </w:pP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 xml:space="preserve"> </w:t>
      </w:r>
      <w:r>
        <w:rPr>
          <w:rFonts w:hint="eastAsia"/>
          <w:sz w:val="18"/>
          <w:szCs w:val="18"/>
        </w:rPr>
        <w:t>材料上传齐全后</w:t>
      </w:r>
    </w:p>
    <w:p>
      <w:pPr>
        <w:rPr>
          <w:szCs w:val="21"/>
        </w:rPr>
      </w:pPr>
      <w:r>
        <w:rPr>
          <w:szCs w:val="21"/>
        </w:rPr>
        <w:pict>
          <v:shape id="_x0000_s2117" o:spid="_x0000_s2117" o:spt="202" type="#_x0000_t202" style="position:absolute;left:0pt;margin-left:4.05pt;margin-top:3.9pt;height:36.7pt;width:159.75pt;z-index:251725824;mso-width-relative:page;mso-height-relative:page;" fillcolor="#FFFFFF" filled="t" stroked="t" coordsize="21600,21600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r>
                    <w:rPr>
                      <w:rFonts w:hint="eastAsia"/>
                    </w:rPr>
                    <w:t>提交至</w:t>
                  </w:r>
                  <w:r>
                    <w:rPr>
                      <w:rFonts w:hint="eastAsia"/>
                      <w:lang w:eastAsia="zh-CN"/>
                    </w:rPr>
                    <w:t>黔东南州</w:t>
                  </w:r>
                  <w:r>
                    <w:rPr>
                      <w:rFonts w:hint="eastAsia"/>
                    </w:rPr>
                    <w:t>事业单位登记管理局</w:t>
                  </w:r>
                </w:p>
              </w:txbxContent>
            </v:textbox>
          </v:shape>
        </w:pict>
      </w:r>
    </w:p>
    <w:p>
      <w:pPr>
        <w:jc w:val="left"/>
        <w:rPr>
          <w:szCs w:val="21"/>
        </w:rPr>
      </w:pPr>
    </w:p>
    <w:p>
      <w:pPr>
        <w:jc w:val="left"/>
        <w:rPr>
          <w:szCs w:val="21"/>
        </w:rPr>
      </w:pPr>
      <w:r>
        <w:rPr>
          <w:szCs w:val="21"/>
        </w:rPr>
        <w:pict>
          <v:shape id="_x0000_s2118" o:spid="_x0000_s2118" o:spt="32" type="#_x0000_t32" style="position:absolute;left:0pt;margin-left:82.75pt;margin-top:11.25pt;height:36.05pt;width:0.05pt;z-index:251726848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</w:p>
    <w:p>
      <w:pPr>
        <w:jc w:val="left"/>
        <w:rPr>
          <w:szCs w:val="21"/>
        </w:rPr>
      </w:pPr>
    </w:p>
    <w:p>
      <w:pPr>
        <w:jc w:val="left"/>
        <w:rPr>
          <w:sz w:val="18"/>
          <w:szCs w:val="18"/>
        </w:rPr>
      </w:pPr>
      <w:r>
        <w:rPr>
          <w:rFonts w:hint="eastAsia"/>
          <w:szCs w:val="21"/>
        </w:rPr>
        <w:t xml:space="preserve">                 </w:t>
      </w:r>
      <w:r>
        <w:rPr>
          <w:rFonts w:hint="eastAsia"/>
          <w:sz w:val="18"/>
          <w:szCs w:val="18"/>
        </w:rPr>
        <w:t>5日后</w:t>
      </w:r>
    </w:p>
    <w:p>
      <w:pPr>
        <w:jc w:val="left"/>
        <w:rPr>
          <w:szCs w:val="21"/>
        </w:rPr>
      </w:pPr>
      <w:r>
        <w:rPr>
          <w:szCs w:val="21"/>
        </w:rPr>
        <w:pict>
          <v:shape id="_x0000_s2119" o:spid="_x0000_s2119" o:spt="202" type="#_x0000_t202" style="position:absolute;left:0pt;margin-left:4.8pt;margin-top:3.6pt;height:42pt;width:159.75pt;z-index:251727872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r>
                    <w:t>登录事业单位</w:t>
                  </w:r>
                  <w:r>
                    <w:rPr>
                      <w:rFonts w:hint="eastAsia"/>
                    </w:rPr>
                    <w:t>网上</w:t>
                  </w:r>
                  <w:r>
                    <w:t>登记管理系统，查询回复信息</w:t>
                  </w:r>
                </w:p>
              </w:txbxContent>
            </v:textbox>
          </v:shape>
        </w:pict>
      </w:r>
    </w:p>
    <w:p>
      <w:pPr>
        <w:jc w:val="left"/>
        <w:rPr>
          <w:szCs w:val="21"/>
        </w:rPr>
      </w:pPr>
    </w:p>
    <w:p>
      <w:pPr>
        <w:jc w:val="left"/>
        <w:rPr>
          <w:szCs w:val="21"/>
        </w:rPr>
      </w:pPr>
    </w:p>
    <w:p>
      <w:pPr>
        <w:jc w:val="left"/>
        <w:rPr>
          <w:szCs w:val="21"/>
        </w:rPr>
      </w:pPr>
      <w:r>
        <w:rPr>
          <w:szCs w:val="21"/>
        </w:rPr>
        <w:pict>
          <v:shape id="_x0000_s2216" o:spid="_x0000_s2216" o:spt="32" type="#_x0000_t32" style="position:absolute;left:0pt;margin-left:82.7pt;margin-top:1.8pt;height:33.05pt;width:0pt;z-index:251826176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</w:p>
    <w:p>
      <w:pPr>
        <w:jc w:val="left"/>
        <w:rPr>
          <w:szCs w:val="21"/>
        </w:rPr>
      </w:pPr>
    </w:p>
    <w:p>
      <w:pPr>
        <w:jc w:val="left"/>
        <w:rPr>
          <w:szCs w:val="21"/>
        </w:rPr>
      </w:pPr>
      <w:r>
        <w:rPr>
          <w:szCs w:val="21"/>
        </w:rPr>
        <w:pict>
          <v:shape id="_x0000_s2121" o:spid="_x0000_s2121" o:spt="202" type="#_x0000_t202" style="position:absolute;left:0pt;margin-left:3.3pt;margin-top:5.9pt;height:68.05pt;width:159.75pt;z-index:251729920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1.</w:t>
                  </w:r>
                  <w:r>
                    <w:rPr>
                      <w:rFonts w:asciiTheme="minorEastAsia" w:hAnsiTheme="minorEastAsia"/>
                    </w:rPr>
                    <w:t>回复信息中有需要补正材料</w:t>
                  </w:r>
                  <w:r>
                    <w:rPr>
                      <w:rFonts w:hint="eastAsia" w:asciiTheme="minorEastAsia" w:hAnsiTheme="minorEastAsia"/>
                    </w:rPr>
                    <w:t>的，</w:t>
                  </w:r>
                  <w:r>
                    <w:rPr>
                      <w:rFonts w:asciiTheme="minorEastAsia" w:hAnsiTheme="minorEastAsia"/>
                    </w:rPr>
                    <w:t>应尽快补正后上传；</w:t>
                  </w: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2.回复信息</w:t>
                  </w:r>
                  <w:r>
                    <w:rPr>
                      <w:rFonts w:hint="eastAsia" w:asciiTheme="minorEastAsia" w:hAnsiTheme="minorEastAsia"/>
                      <w:lang w:val="en-US" w:eastAsia="zh-CN"/>
                    </w:rPr>
                    <w:t>10</w:t>
                  </w:r>
                  <w:r>
                    <w:rPr>
                      <w:rFonts w:hint="eastAsia" w:asciiTheme="minorEastAsia" w:hAnsiTheme="minorEastAsia"/>
                    </w:rPr>
                    <w:t>日内到登记管理机关办理相关手续。</w:t>
                  </w:r>
                </w:p>
                <w:p/>
              </w:txbxContent>
            </v:textbox>
          </v:shape>
        </w:pict>
      </w:r>
    </w:p>
    <w:p>
      <w:pPr>
        <w:tabs>
          <w:tab w:val="left" w:pos="3300"/>
        </w:tabs>
        <w:jc w:val="left"/>
        <w:rPr>
          <w:szCs w:val="21"/>
        </w:rPr>
      </w:pPr>
      <w:r>
        <w:rPr>
          <w:szCs w:val="21"/>
        </w:rPr>
        <w:tab/>
      </w:r>
    </w:p>
    <w:p>
      <w:pPr>
        <w:jc w:val="left"/>
        <w:rPr>
          <w:szCs w:val="21"/>
        </w:rPr>
      </w:pPr>
      <w:r>
        <w:rPr>
          <w:szCs w:val="21"/>
        </w:rPr>
        <w:pict>
          <v:shape id="_x0000_s2122" o:spid="_x0000_s2122" o:spt="32" type="#_x0000_t32" style="position:absolute;left:0pt;margin-left:84.4pt;margin-top:48.75pt;height:27.45pt;width:0.05pt;z-index:251730944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</w:p>
    <w:p>
      <w:pPr>
        <w:rPr>
          <w:szCs w:val="21"/>
        </w:rPr>
      </w:pPr>
      <w:r>
        <w:rPr>
          <w:szCs w:val="21"/>
        </w:rPr>
        <w:pict>
          <v:shape id="_x0000_s2127" o:spid="_x0000_s2127" o:spt="202" type="#_x0000_t202" style="position:absolute;left:0pt;margin-left:193.05pt;margin-top:4.1pt;height:110.35pt;width:289.15pt;z-index:251736064;mso-width-relative:page;mso-height-relative:page;" fillcolor="#FFFFFF" filled="t" stroked="t" coordsize="21600,21600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rPr>
                      <w:rFonts w:asciiTheme="minorEastAsia" w:hAnsiTheme="minorEastAsia"/>
                      <w:szCs w:val="32"/>
                    </w:rPr>
                  </w:pPr>
                  <w:r>
                    <w:rPr>
                      <w:rFonts w:hint="eastAsia" w:asciiTheme="minorEastAsia" w:hAnsiTheme="minorEastAsia"/>
                      <w:b/>
                      <w:szCs w:val="32"/>
                    </w:rPr>
                    <w:t>登录方法：</w:t>
                  </w:r>
                  <w:r>
                    <w:rPr>
                      <w:rFonts w:hint="eastAsia" w:asciiTheme="minorEastAsia" w:hAnsiTheme="minorEastAsia"/>
                      <w:szCs w:val="32"/>
                    </w:rPr>
                    <w:t>首先访问“事业单位在线”通用地址（</w:t>
                  </w:r>
                  <w:r>
                    <w:rPr>
                      <w:rFonts w:asciiTheme="minorEastAsia" w:hAnsiTheme="minorEastAsia"/>
                      <w:szCs w:val="32"/>
                    </w:rPr>
                    <w:t>http://</w:t>
                  </w:r>
                  <w:r>
                    <w:rPr>
                      <w:rFonts w:hint="eastAsia" w:asciiTheme="minorEastAsia" w:hAnsiTheme="minorEastAsia"/>
                      <w:szCs w:val="32"/>
                      <w:lang w:val="en-US" w:eastAsia="zh-CN"/>
                    </w:rPr>
                    <w:t>www.gjsy</w:t>
                  </w:r>
                  <w:r>
                    <w:rPr>
                      <w:rFonts w:asciiTheme="minorEastAsia" w:hAnsiTheme="minorEastAsia"/>
                      <w:szCs w:val="32"/>
                    </w:rPr>
                    <w:t>.gov.cn</w:t>
                  </w:r>
                  <w:r>
                    <w:rPr>
                      <w:rFonts w:hint="eastAsia" w:asciiTheme="minorEastAsia" w:hAnsiTheme="minorEastAsia"/>
                      <w:szCs w:val="32"/>
                      <w:lang w:val="en-US" w:eastAsia="zh-CN"/>
                    </w:rPr>
                    <w:t>/</w:t>
                  </w:r>
                  <w:r>
                    <w:rPr>
                      <w:rFonts w:asciiTheme="minorEastAsia" w:hAnsiTheme="minorEastAsia"/>
                      <w:szCs w:val="32"/>
                    </w:rPr>
                    <w:t>），</w:t>
                  </w:r>
                  <w:r>
                    <w:rPr>
                      <w:rFonts w:hint="eastAsia" w:asciiTheme="minorEastAsia" w:hAnsiTheme="minorEastAsia"/>
                      <w:szCs w:val="32"/>
                    </w:rPr>
                    <w:t>点击左上侧事业单位法人登记用户登录，进入事业单位需要办理注销登记业务的登录界面</w:t>
                  </w:r>
                  <w:r>
                    <w:rPr>
                      <w:rFonts w:hint="eastAsia" w:asciiTheme="minorEastAsia" w:hAnsiTheme="minorEastAsia"/>
                      <w:szCs w:val="32"/>
                      <w:lang w:eastAsia="zh-CN"/>
                    </w:rPr>
                    <w:t>，用事业单位专用光盘或</w:t>
                  </w:r>
                  <w:r>
                    <w:rPr>
                      <w:rFonts w:hint="eastAsia" w:asciiTheme="minorEastAsia" w:hAnsiTheme="minorEastAsia"/>
                      <w:szCs w:val="32"/>
                    </w:rPr>
                    <w:t>登记管理机关操作生成的二维码电子图片</w:t>
                  </w:r>
                  <w:r>
                    <w:rPr>
                      <w:rFonts w:hint="eastAsia" w:asciiTheme="minorEastAsia" w:hAnsiTheme="minorEastAsia"/>
                      <w:szCs w:val="32"/>
                      <w:lang w:eastAsia="zh-CN"/>
                    </w:rPr>
                    <w:t>进行登录。</w:t>
                  </w:r>
                  <w:r>
                    <w:rPr>
                      <w:rFonts w:hint="eastAsia" w:asciiTheme="minorEastAsia" w:hAnsiTheme="minorEastAsia"/>
                      <w:szCs w:val="32"/>
                    </w:rPr>
                    <w:t>登录成功，页面将自动跳转到相</w:t>
                  </w:r>
                  <w:r>
                    <w:rPr>
                      <w:rFonts w:hint="eastAsia" w:ascii="仿宋_GB2312"/>
                      <w:szCs w:val="32"/>
                    </w:rPr>
                    <w:t>应业务操作界面。</w:t>
                  </w:r>
                </w:p>
                <w:p>
                  <w:pPr>
                    <w:pStyle w:val="12"/>
                    <w:ind w:firstLine="0" w:firstLineChars="0"/>
                    <w:rPr>
                      <w:rFonts w:asciiTheme="minorEastAsia" w:hAnsiTheme="minorEastAsia"/>
                      <w:szCs w:val="32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</w:p>
              </w:txbxContent>
            </v:textbox>
          </v:shape>
        </w:pict>
      </w:r>
    </w:p>
    <w:p>
      <w:pPr>
        <w:rPr>
          <w:szCs w:val="21"/>
        </w:rPr>
      </w:pPr>
      <w:r>
        <w:rPr>
          <w:szCs w:val="21"/>
        </w:rPr>
        <w:pict>
          <v:shape id="_x0000_s2126" o:spid="_x0000_s2126" o:spt="32" type="#_x0000_t32" style="position:absolute;left:0pt;margin-left:175.8pt;margin-top:9.75pt;height:0pt;width:17.25pt;z-index:251735040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</w:p>
    <w:p>
      <w:pPr>
        <w:rPr>
          <w:szCs w:val="21"/>
        </w:rPr>
      </w:pPr>
    </w:p>
    <w:p>
      <w:pPr>
        <w:rPr>
          <w:szCs w:val="21"/>
        </w:rPr>
      </w:pPr>
      <w:r>
        <w:rPr>
          <w:szCs w:val="21"/>
        </w:rPr>
        <w:pict>
          <v:shape id="_x0000_s2123" o:spid="_x0000_s2123" o:spt="202" type="#_x0000_t202" style="position:absolute;left:0pt;margin-left:4.05pt;margin-top:12.65pt;height:85.05pt;width:159.75pt;z-index:251731968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r>
                    <w:t>事业单位把申请书</w:t>
                  </w:r>
                  <w:r>
                    <w:rPr>
                      <w:rFonts w:hint="eastAsia"/>
                    </w:rPr>
                    <w:t>（一式</w:t>
                  </w:r>
                  <w:r>
                    <w:rPr>
                      <w:rFonts w:hint="eastAsia"/>
                      <w:lang w:eastAsia="zh-CN"/>
                    </w:rPr>
                    <w:t>二</w:t>
                  </w:r>
                  <w:r>
                    <w:rPr>
                      <w:rFonts w:hint="eastAsia"/>
                    </w:rPr>
                    <w:t>份）</w:t>
                  </w:r>
                  <w:r>
                    <w:t>下载盖主管部门公章后，连同上传材料</w:t>
                  </w:r>
                  <w:r>
                    <w:rPr>
                      <w:rFonts w:hint="eastAsia"/>
                    </w:rPr>
                    <w:t>原件及复印件</w:t>
                  </w:r>
                  <w:r>
                    <w:t>一并送到登记管理机关办理注销手续。</w:t>
                  </w:r>
                </w:p>
                <w:p/>
              </w:txbxContent>
            </v:textbox>
          </v:shape>
        </w:pict>
      </w: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  <w:r>
        <w:rPr>
          <w:szCs w:val="21"/>
        </w:rPr>
        <w:pict>
          <v:shape id="_x0000_s2217" o:spid="_x0000_s2217" o:spt="32" type="#_x0000_t32" style="position:absolute;left:0pt;flip:x;margin-left:85pt;margin-top:3.75pt;height:26.4pt;width:0.2pt;z-index:251827200;mso-width-relative:page;mso-height-relative:page;" filled="f" stroked="t" coordsize="21600,21600">
            <v:path arrowok="t"/>
            <v:fill on="f" focussize="0,0"/>
            <v:stroke color="#000000" endarrow="block"/>
            <v:imagedata o:title=""/>
            <o:lock v:ext="edit" aspectratio="f"/>
          </v:shape>
        </w:pict>
      </w:r>
    </w:p>
    <w:p>
      <w:pPr>
        <w:rPr>
          <w:szCs w:val="21"/>
        </w:rPr>
      </w:pPr>
    </w:p>
    <w:p>
      <w:pPr>
        <w:rPr>
          <w:szCs w:val="21"/>
        </w:rPr>
      </w:pPr>
      <w:r>
        <w:rPr>
          <w:szCs w:val="21"/>
        </w:rPr>
        <w:pict>
          <v:shape id="_x0000_s2218" o:spid="_x0000_s2218" o:spt="202" type="#_x0000_t202" style="position:absolute;left:0pt;margin-left:4.8pt;margin-top:0.35pt;height:28.35pt;width:158.75pt;z-index:251829248;mso-width-relative:margin;mso-height-relative:margin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t>办</w:t>
                  </w:r>
                  <w:r>
                    <w:rPr>
                      <w:rFonts w:hint="eastAsia"/>
                    </w:rPr>
                    <w:t xml:space="preserve">     </w:t>
                  </w:r>
                  <w:r>
                    <w:t>结</w:t>
                  </w:r>
                </w:p>
              </w:txbxContent>
            </v:textbox>
          </v:shape>
        </w:pict>
      </w:r>
    </w:p>
    <w:p>
      <w:pPr>
        <w:ind w:firstLine="643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二、《事业单位法人注销登记（备案）申请书》填写说明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/>
          <w:sz w:val="32"/>
          <w:szCs w:val="32"/>
        </w:rPr>
        <w:t xml:space="preserve">   </w:t>
      </w:r>
      <w:r>
        <w:rPr>
          <w:rFonts w:hint="eastAsia" w:ascii="仿宋_GB2312" w:hAnsi="宋体" w:eastAsia="仿宋_GB2312"/>
          <w:sz w:val="32"/>
          <w:szCs w:val="32"/>
        </w:rPr>
        <w:t xml:space="preserve"> 1、统一社会信用代码（或事证号）：填写本单位《事业单位法人证书》的统一社会信用代码或事证号。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、单位名称：填写《事业单位法人证书》上登记的名称，并加盖公章（有多个名称的封面只填写第一名称，并加盖相应公章；内表的单位名称栏中依次填写第一名称及其他名称，并将其他名称用括号分别括起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3、法定代表人：由法定代表人本人签名。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4、申请日期：填写向登记管理机关提交申请书的日期。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5、注销理由：详细填写申请注销登记的原因和文件依据。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6、清算组织负责人意见：清算组织负责人应确认提交的清算报告的真实性，签署“清算工作结束，清算报告属实”的意见，并签名、注明日期。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7、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举办单位意见：</w:t>
      </w:r>
      <w:r>
        <w:rPr>
          <w:rFonts w:hint="eastAsia" w:ascii="仿宋_GB2312" w:hAnsi="宋体" w:eastAsia="仿宋_GB2312"/>
          <w:sz w:val="32"/>
          <w:szCs w:val="32"/>
        </w:rPr>
        <w:t>由举办单位人事部门负责人签署审核意见，签字，加盖举办单位人事部门公章，注明日期。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8、审批机关意见：党委、政府和机构编制管理部门批准撤销的，填写决定撤销该单位文件的标题和文号（并加盖审批机关公章）；审批机关和举办单位为同一单位的，此栏不填。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9、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送件人、送件日期、联系人：按实际情况填写。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 xml:space="preserve">    10、</w:t>
      </w:r>
      <w:r>
        <w:rPr>
          <w:rFonts w:hint="eastAsia" w:ascii="仿宋_GB2312" w:hAnsi="宋体" w:eastAsia="仿宋_GB2312"/>
          <w:sz w:val="32"/>
          <w:szCs w:val="32"/>
        </w:rPr>
        <w:t>联系电话：填写手机号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。</w:t>
      </w: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</w:t>
      </w: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黑体"/>
          <w:sz w:val="32"/>
          <w:szCs w:val="32"/>
        </w:rPr>
        <w:t>拟申请注销登记公告式样</w:t>
      </w:r>
    </w:p>
    <w:p>
      <w:pPr>
        <w:jc w:val="center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拟申请注销登记公告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   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××××（事业单位名称）拟向事业单位登记管理机关申请注销登记，现已成立清算组。请债权人自×年×月×日起90日内向本清算组申报债权。</w:t>
      </w:r>
    </w:p>
    <w:p>
      <w:pPr>
        <w:numPr>
          <w:ilvl w:val="0"/>
          <w:numId w:val="0"/>
        </w:numPr>
        <w:ind w:leftChars="0" w:firstLine="640" w:firstLineChars="200"/>
        <w:jc w:val="left"/>
        <w:rPr>
          <w:rFonts w:ascii="楷体" w:hAnsi="楷体" w:eastAsia="楷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特此公告。</w:t>
      </w:r>
    </w:p>
    <w:p>
      <w:pPr>
        <w:jc w:val="both"/>
        <w:rPr>
          <w:rFonts w:ascii="仿宋_GB2312" w:eastAsia="仿宋_GB2312"/>
          <w:sz w:val="32"/>
          <w:szCs w:val="32"/>
        </w:rPr>
      </w:pPr>
    </w:p>
    <w:sectPr>
      <w:pgSz w:w="11906" w:h="16838"/>
      <w:pgMar w:top="567" w:right="1134" w:bottom="56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1BC6F"/>
    <w:multiLevelType w:val="singleLevel"/>
    <w:tmpl w:val="19C1BC6F"/>
    <w:lvl w:ilvl="0" w:tentative="0">
      <w:start w:val="1"/>
      <w:numFmt w:val="chineseCounting"/>
      <w:suff w:val="nothing"/>
      <w:lvlText w:val="（%1）"/>
      <w:lvlJc w:val="left"/>
      <w:pPr>
        <w:ind w:left="420" w:leftChars="0" w:firstLine="0" w:firstLineChars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A13F9"/>
    <w:rsid w:val="00053C73"/>
    <w:rsid w:val="000621B1"/>
    <w:rsid w:val="000929B1"/>
    <w:rsid w:val="000D0CA4"/>
    <w:rsid w:val="000F38EC"/>
    <w:rsid w:val="000F39EC"/>
    <w:rsid w:val="00107DE8"/>
    <w:rsid w:val="00110A83"/>
    <w:rsid w:val="00125672"/>
    <w:rsid w:val="00145C10"/>
    <w:rsid w:val="001877C3"/>
    <w:rsid w:val="001A7244"/>
    <w:rsid w:val="001E60EC"/>
    <w:rsid w:val="0021520C"/>
    <w:rsid w:val="00222B70"/>
    <w:rsid w:val="00225535"/>
    <w:rsid w:val="00267E81"/>
    <w:rsid w:val="00280F53"/>
    <w:rsid w:val="0029799B"/>
    <w:rsid w:val="002A13F9"/>
    <w:rsid w:val="002D0B6D"/>
    <w:rsid w:val="002E1E41"/>
    <w:rsid w:val="0031054B"/>
    <w:rsid w:val="003152E6"/>
    <w:rsid w:val="003228A1"/>
    <w:rsid w:val="00342DF0"/>
    <w:rsid w:val="0035463B"/>
    <w:rsid w:val="0037246D"/>
    <w:rsid w:val="0038650A"/>
    <w:rsid w:val="00386BCD"/>
    <w:rsid w:val="003B3361"/>
    <w:rsid w:val="003B6397"/>
    <w:rsid w:val="003C0807"/>
    <w:rsid w:val="003D429C"/>
    <w:rsid w:val="0041394E"/>
    <w:rsid w:val="0043180A"/>
    <w:rsid w:val="004475BB"/>
    <w:rsid w:val="00455B18"/>
    <w:rsid w:val="004A6A4C"/>
    <w:rsid w:val="004A71B4"/>
    <w:rsid w:val="004B58A7"/>
    <w:rsid w:val="004E098F"/>
    <w:rsid w:val="00513A42"/>
    <w:rsid w:val="00572040"/>
    <w:rsid w:val="005F50E5"/>
    <w:rsid w:val="005F536C"/>
    <w:rsid w:val="00607B91"/>
    <w:rsid w:val="00651977"/>
    <w:rsid w:val="00666442"/>
    <w:rsid w:val="00683F23"/>
    <w:rsid w:val="0069469E"/>
    <w:rsid w:val="006A21E9"/>
    <w:rsid w:val="006A4AA7"/>
    <w:rsid w:val="00705D28"/>
    <w:rsid w:val="00707A9F"/>
    <w:rsid w:val="00707E13"/>
    <w:rsid w:val="00710575"/>
    <w:rsid w:val="00714F27"/>
    <w:rsid w:val="00727B41"/>
    <w:rsid w:val="00730F81"/>
    <w:rsid w:val="00777534"/>
    <w:rsid w:val="007A56C9"/>
    <w:rsid w:val="007C46BA"/>
    <w:rsid w:val="00847C22"/>
    <w:rsid w:val="00850636"/>
    <w:rsid w:val="00850C2F"/>
    <w:rsid w:val="00852A06"/>
    <w:rsid w:val="00867A48"/>
    <w:rsid w:val="00881F4A"/>
    <w:rsid w:val="00892141"/>
    <w:rsid w:val="008D100A"/>
    <w:rsid w:val="00966678"/>
    <w:rsid w:val="00971441"/>
    <w:rsid w:val="009714A0"/>
    <w:rsid w:val="0097301F"/>
    <w:rsid w:val="009877C6"/>
    <w:rsid w:val="009A3EF5"/>
    <w:rsid w:val="009A52E6"/>
    <w:rsid w:val="009B7B4F"/>
    <w:rsid w:val="00A14402"/>
    <w:rsid w:val="00A537BE"/>
    <w:rsid w:val="00A7339B"/>
    <w:rsid w:val="00A92098"/>
    <w:rsid w:val="00AA0EF0"/>
    <w:rsid w:val="00AA13E1"/>
    <w:rsid w:val="00AC763F"/>
    <w:rsid w:val="00AD2F2D"/>
    <w:rsid w:val="00AD6707"/>
    <w:rsid w:val="00AF746D"/>
    <w:rsid w:val="00B179B2"/>
    <w:rsid w:val="00B31BA9"/>
    <w:rsid w:val="00B570A7"/>
    <w:rsid w:val="00BA0072"/>
    <w:rsid w:val="00BA0F65"/>
    <w:rsid w:val="00BA4FCE"/>
    <w:rsid w:val="00BC7EB6"/>
    <w:rsid w:val="00BE3A6B"/>
    <w:rsid w:val="00BF5900"/>
    <w:rsid w:val="00C843DA"/>
    <w:rsid w:val="00C87518"/>
    <w:rsid w:val="00C87D11"/>
    <w:rsid w:val="00C91DD6"/>
    <w:rsid w:val="00CE6C48"/>
    <w:rsid w:val="00D028B1"/>
    <w:rsid w:val="00D0790E"/>
    <w:rsid w:val="00D3424A"/>
    <w:rsid w:val="00D47610"/>
    <w:rsid w:val="00D53D3F"/>
    <w:rsid w:val="00D5637B"/>
    <w:rsid w:val="00D6021F"/>
    <w:rsid w:val="00D6764E"/>
    <w:rsid w:val="00D84D46"/>
    <w:rsid w:val="00D86F22"/>
    <w:rsid w:val="00DA344F"/>
    <w:rsid w:val="00DB25A1"/>
    <w:rsid w:val="00DC2BB1"/>
    <w:rsid w:val="00DC3AE3"/>
    <w:rsid w:val="00DC545F"/>
    <w:rsid w:val="00E02126"/>
    <w:rsid w:val="00E035AB"/>
    <w:rsid w:val="00E05083"/>
    <w:rsid w:val="00E13ECF"/>
    <w:rsid w:val="00E75E99"/>
    <w:rsid w:val="00E85B58"/>
    <w:rsid w:val="00E85BB4"/>
    <w:rsid w:val="00E9764E"/>
    <w:rsid w:val="00EC5415"/>
    <w:rsid w:val="00EC71D4"/>
    <w:rsid w:val="00EC7388"/>
    <w:rsid w:val="00F012CE"/>
    <w:rsid w:val="00F07482"/>
    <w:rsid w:val="00F22976"/>
    <w:rsid w:val="00F31EE1"/>
    <w:rsid w:val="00F41DD6"/>
    <w:rsid w:val="00F52B54"/>
    <w:rsid w:val="00F6284E"/>
    <w:rsid w:val="00FE0199"/>
    <w:rsid w:val="01C33856"/>
    <w:rsid w:val="0B575BB8"/>
    <w:rsid w:val="18B731F0"/>
    <w:rsid w:val="19C97F2F"/>
    <w:rsid w:val="204A676A"/>
    <w:rsid w:val="34CE1686"/>
    <w:rsid w:val="39020827"/>
    <w:rsid w:val="41E42F09"/>
    <w:rsid w:val="504934F9"/>
    <w:rsid w:val="599009AA"/>
    <w:rsid w:val="67EB387E"/>
    <w:rsid w:val="6D725658"/>
    <w:rsid w:val="73B9633E"/>
    <w:rsid w:val="797E4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  <o:rules v:ext="edit">
        <o:r id="V:Rule1" type="connector" idref="#_x0000_s2106"/>
        <o:r id="V:Rule2" type="connector" idref="#_x0000_s2110"/>
        <o:r id="V:Rule3" type="connector" idref="#_x0000_s2112"/>
        <o:r id="V:Rule4" type="connector" idref="#_x0000_s2114"/>
        <o:r id="V:Rule5" type="connector" idref="#_x0000_s2116"/>
        <o:r id="V:Rule6" type="connector" idref="#_x0000_s2118"/>
        <o:r id="V:Rule7" type="connector" idref="#_x0000_s2120"/>
        <o:r id="V:Rule8" type="connector" idref="#_x0000_s2122"/>
        <o:r id="V:Rule9" type="connector" idref="#_x0000_s2124"/>
        <o:r id="V:Rule10" type="connector" idref="#_x0000_s2125"/>
        <o:r id="V:Rule11" type="connector" idref="#_x0000_s2126"/>
        <o:r id="V:Rule12" type="connector" idref="#_x0000_s2128"/>
        <o:r id="V:Rule13" type="connector" idref="#_x0000_s2129"/>
        <o:r id="V:Rule14" type="connector" idref="#_x0000_s2130"/>
        <o:r id="V:Rule15" type="connector" idref="#_x0000_s2216"/>
        <o:r id="V:Rule16" type="connector" idref="#_x0000_s2217"/>
        <o:r id="V:Rule17" type="connector" idref="#_x0000_s2219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1"/>
    <w:qFormat/>
    <w:uiPriority w:val="9"/>
    <w:pPr>
      <w:spacing w:line="360" w:lineRule="auto"/>
      <w:ind w:firstLine="426" w:firstLineChars="177"/>
      <w:outlineLvl w:val="1"/>
    </w:pPr>
    <w:rPr>
      <w:rFonts w:ascii="仿宋_GB2312" w:hAnsi="Times New Roman" w:eastAsia="仿宋_GB2312" w:cs="Times New Roman"/>
      <w:b/>
      <w:kern w:val="0"/>
      <w:sz w:val="24"/>
      <w:szCs w:val="30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标题 2 Char"/>
    <w:basedOn w:val="7"/>
    <w:link w:val="2"/>
    <w:qFormat/>
    <w:uiPriority w:val="9"/>
    <w:rPr>
      <w:rFonts w:ascii="仿宋_GB2312" w:hAnsi="Times New Roman" w:eastAsia="仿宋_GB2312" w:cs="Times New Roman"/>
      <w:b/>
      <w:kern w:val="0"/>
      <w:sz w:val="24"/>
      <w:szCs w:val="30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108"/>
    <customShpInfo spid="_x0000_s2107"/>
    <customShpInfo spid="_x0000_s2110"/>
    <customShpInfo spid="_x0000_s2106"/>
    <customShpInfo spid="_x0000_s2109"/>
    <customShpInfo spid="_x0000_s2219"/>
    <customShpInfo spid="_x0000_s2128"/>
    <customShpInfo spid="_x0000_s2112"/>
    <customShpInfo spid="_x0000_s2113"/>
    <customShpInfo spid="_x0000_s2130"/>
    <customShpInfo spid="_x0000_s2111"/>
    <customShpInfo spid="_x0000_s2125"/>
    <customShpInfo spid="_x0000_s2124"/>
    <customShpInfo spid="_x0000_s2114"/>
    <customShpInfo spid="_x0000_s2120"/>
    <customShpInfo spid="_x0000_s2129"/>
    <customShpInfo spid="_x0000_s2115"/>
    <customShpInfo spid="_x0000_s2116"/>
    <customShpInfo spid="_x0000_s2117"/>
    <customShpInfo spid="_x0000_s2118"/>
    <customShpInfo spid="_x0000_s2119"/>
    <customShpInfo spid="_x0000_s2216"/>
    <customShpInfo spid="_x0000_s2121"/>
    <customShpInfo spid="_x0000_s2122"/>
    <customShpInfo spid="_x0000_s2127"/>
    <customShpInfo spid="_x0000_s2126"/>
    <customShpInfo spid="_x0000_s2123"/>
    <customShpInfo spid="_x0000_s2217"/>
    <customShpInfo spid="_x0000_s221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21ACB02-48CF-4D8B-ADAD-5AE14F535FB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42</Pages>
  <Words>1011</Words>
  <Characters>5763</Characters>
  <Lines>48</Lines>
  <Paragraphs>13</Paragraphs>
  <TotalTime>3</TotalTime>
  <ScaleCrop>false</ScaleCrop>
  <LinksUpToDate>false</LinksUpToDate>
  <CharactersWithSpaces>6761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2018-03-28T01:42:00Z</dcterms:created>
  <dc:creator>lenovo</dc:creator>
  <cp:lastModifiedBy>Administrator</cp:lastModifiedBy>
  <cp:lastPrinted>2018-04-17T03:09:00Z</cp:lastPrinted>
  <dcterms:modified xsi:type="dcterms:W3CDTF">2020-02-25T03:50:11Z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